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B0" w:rsidRDefault="0078456F" w:rsidP="00AD46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Общество с ограниченной ответственностью Управляющая компания «АК БАРС КАПИТАЛ» Д.У. Закрытым паевым инвестиционным фондом недвижимости «Родные просторы» (далее – ООО УК «АК БАРС КАПИТАЛ» или Управляющая компания) в соответствии с п. 2 ст. 448 Гражданского кодекса Российской Федерации извещает о проведении открытого одноэтапного аукциона на повышение по продаже имущества</w:t>
      </w:r>
      <w:r w:rsidR="00AD467E" w:rsidRPr="00AD467E">
        <w:rPr>
          <w:rFonts w:ascii="Times New Roman" w:hAnsi="Times New Roman"/>
          <w:color w:val="000000"/>
          <w:shd w:val="clear" w:color="auto" w:fill="FFFFFF"/>
        </w:rPr>
        <w:t>:</w:t>
      </w:r>
    </w:p>
    <w:p w:rsidR="00AD467E" w:rsidRPr="00AD467E" w:rsidRDefault="0078456F" w:rsidP="00AD46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1.Имущество:</w:t>
      </w: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="00AD467E" w:rsidRPr="00AD467E">
        <w:rPr>
          <w:rFonts w:ascii="Times New Roman" w:hAnsi="Times New Roman"/>
        </w:rPr>
        <w:t xml:space="preserve"> Земельный участок, кадастровый номер: 59:26:2380110:289, категория земли: земли населенных пунктов, разрешенное использование: отдельно стоящие жилые дома на одну семью в 1-3 этажа с придомовыми участками, площадь 1996 </w:t>
      </w:r>
      <w:proofErr w:type="spellStart"/>
      <w:r w:rsidR="00AD467E" w:rsidRPr="00AD467E">
        <w:rPr>
          <w:rFonts w:ascii="Times New Roman" w:hAnsi="Times New Roman"/>
        </w:rPr>
        <w:t>кв.м</w:t>
      </w:r>
      <w:proofErr w:type="spellEnd"/>
      <w:r w:rsidR="00AD467E" w:rsidRPr="00AD467E">
        <w:rPr>
          <w:rFonts w:ascii="Times New Roman" w:hAnsi="Times New Roman"/>
        </w:rPr>
        <w:t xml:space="preserve">., расположенный по адресу: Пермский край, </w:t>
      </w:r>
      <w:proofErr w:type="spellStart"/>
      <w:r w:rsidR="00AD467E" w:rsidRPr="00AD467E">
        <w:rPr>
          <w:rFonts w:ascii="Times New Roman" w:hAnsi="Times New Roman"/>
        </w:rPr>
        <w:t>Нытвенский</w:t>
      </w:r>
      <w:proofErr w:type="spellEnd"/>
      <w:r w:rsidR="00AD467E" w:rsidRPr="00AD467E">
        <w:rPr>
          <w:rFonts w:ascii="Times New Roman" w:hAnsi="Times New Roman"/>
        </w:rPr>
        <w:t xml:space="preserve"> район, </w:t>
      </w:r>
      <w:proofErr w:type="spellStart"/>
      <w:r w:rsidR="00AD467E" w:rsidRPr="00AD467E">
        <w:rPr>
          <w:rFonts w:ascii="Times New Roman" w:hAnsi="Times New Roman"/>
        </w:rPr>
        <w:t>д</w:t>
      </w:r>
      <w:proofErr w:type="gramStart"/>
      <w:r w:rsidR="00AD467E" w:rsidRPr="00AD467E">
        <w:rPr>
          <w:rFonts w:ascii="Times New Roman" w:hAnsi="Times New Roman"/>
        </w:rPr>
        <w:t>.М</w:t>
      </w:r>
      <w:proofErr w:type="gramEnd"/>
      <w:r w:rsidR="00AD467E" w:rsidRPr="00AD467E">
        <w:rPr>
          <w:rFonts w:ascii="Times New Roman" w:hAnsi="Times New Roman"/>
        </w:rPr>
        <w:t>арчуги</w:t>
      </w:r>
      <w:proofErr w:type="spellEnd"/>
      <w:r w:rsidR="00AD467E" w:rsidRPr="00AD467E">
        <w:rPr>
          <w:rFonts w:ascii="Times New Roman" w:hAnsi="Times New Roman"/>
        </w:rPr>
        <w:t xml:space="preserve">, д.20, принадлежащий Пользователю на праве собственности, что подтверждается Свидетельством о государственной регистрации права, о чем в Едином государственном реестре прав на недвижимое имущество и сделок с ним «04» марта 2016 года сделана запись регистрации  № 59-59/008-59/020/201/2016-3604/2 </w:t>
      </w:r>
      <w:r w:rsidRPr="00AD467E">
        <w:rPr>
          <w:rFonts w:ascii="Times New Roman" w:hAnsi="Times New Roman"/>
          <w:color w:val="000000"/>
          <w:shd w:val="clear" w:color="auto" w:fill="FFFFFF"/>
        </w:rPr>
        <w:t>(далее – Лот).</w:t>
      </w:r>
    </w:p>
    <w:p w:rsidR="00AD467E" w:rsidRDefault="00AD467E" w:rsidP="00AD46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0F0E8A" w:rsidRPr="00EC4C86" w:rsidRDefault="00FE1510" w:rsidP="006A1722">
      <w:pPr>
        <w:tabs>
          <w:tab w:val="left" w:pos="1134"/>
        </w:tabs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D467E">
        <w:rPr>
          <w:rFonts w:ascii="Times New Roman" w:hAnsi="Times New Roman"/>
          <w:color w:val="000000"/>
          <w:shd w:val="clear" w:color="auto" w:fill="FFFFFF"/>
        </w:rPr>
        <w:t xml:space="preserve">2. Номинальная стоимость в уставном капитале Общества составляет </w:t>
      </w:r>
      <w:r w:rsidR="000F0E8A">
        <w:rPr>
          <w:color w:val="000000"/>
        </w:rPr>
        <w:t>–</w:t>
      </w:r>
      <w:r w:rsidR="000F0E8A" w:rsidRPr="00A81910">
        <w:t xml:space="preserve"> </w:t>
      </w:r>
      <w:r w:rsidR="000F0E8A" w:rsidRPr="000F0E8A">
        <w:rPr>
          <w:rFonts w:ascii="Times New Roman" w:hAnsi="Times New Roman"/>
          <w:color w:val="000000"/>
          <w:shd w:val="clear" w:color="auto" w:fill="FFFFFF"/>
        </w:rPr>
        <w:t>431 136,00 (четыреста тридцать одна тысяча сто тридцать шесть) рублей 00 копеек, НДС не облагается.</w:t>
      </w:r>
    </w:p>
    <w:p w:rsidR="00FE1510" w:rsidRPr="003619EF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0F0E8A" w:rsidRDefault="00FE1510" w:rsidP="000F0E8A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3. Начальная цена Лота составляет </w:t>
      </w:r>
      <w:r w:rsidR="000F0E8A" w:rsidRPr="000F0E8A">
        <w:rPr>
          <w:rFonts w:ascii="Times New Roman" w:hAnsi="Times New Roman"/>
          <w:color w:val="000000"/>
          <w:shd w:val="clear" w:color="auto" w:fill="FFFFFF"/>
        </w:rPr>
        <w:t>431 136,00 (четыреста тридцать одна тысяча сто тридцать шесть) рублей 00 копеек, НДС не облагается</w:t>
      </w:r>
      <w:r w:rsidR="000F0E8A" w:rsidRPr="00AD467E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0F0E8A" w:rsidRDefault="000F0E8A" w:rsidP="000F0E8A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0F0E8A" w:rsidRDefault="00FE1510" w:rsidP="000F0E8A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4. Шаг аукциона на повышение составляет </w:t>
      </w:r>
      <w:r w:rsidR="000F0E8A" w:rsidRPr="000F0E8A">
        <w:rPr>
          <w:rFonts w:ascii="Times New Roman" w:hAnsi="Times New Roman"/>
          <w:color w:val="000000"/>
          <w:shd w:val="clear" w:color="auto" w:fill="FFFFFF"/>
        </w:rPr>
        <w:t>4 000 (четыре тысячи) рублей 00 копеек.</w:t>
      </w:r>
    </w:p>
    <w:p w:rsidR="000F0E8A" w:rsidRPr="000F0E8A" w:rsidRDefault="000F0E8A" w:rsidP="000F0E8A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>5. Настоящее извещение размещается в сети Интернет по адресу: http://www.akbars-capital.ru/, а также на сайте электронной торг</w:t>
      </w:r>
      <w:r>
        <w:rPr>
          <w:rFonts w:ascii="Times New Roman" w:hAnsi="Times New Roman"/>
          <w:color w:val="000000"/>
          <w:shd w:val="clear" w:color="auto" w:fill="FFFFFF"/>
        </w:rPr>
        <w:t xml:space="preserve">овой площадки по адресу: </w:t>
      </w:r>
      <w:hyperlink r:id="rId5" w:history="1">
        <w:r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6</w:t>
      </w:r>
      <w:r w:rsidRPr="00AD467E">
        <w:rPr>
          <w:rFonts w:ascii="Times New Roman" w:hAnsi="Times New Roman"/>
          <w:color w:val="000000"/>
          <w:shd w:val="clear" w:color="auto" w:fill="FFFFFF"/>
        </w:rPr>
        <w:t>. Аукцион состоится «2</w:t>
      </w:r>
      <w:r>
        <w:rPr>
          <w:rFonts w:ascii="Times New Roman" w:hAnsi="Times New Roman"/>
          <w:color w:val="000000"/>
          <w:shd w:val="clear" w:color="auto" w:fill="FFFFFF"/>
        </w:rPr>
        <w:t>9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» </w:t>
      </w:r>
      <w:r>
        <w:rPr>
          <w:rFonts w:ascii="Times New Roman" w:hAnsi="Times New Roman"/>
          <w:color w:val="000000"/>
          <w:shd w:val="clear" w:color="auto" w:fill="FFFFFF"/>
        </w:rPr>
        <w:t>июня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 20</w:t>
      </w:r>
      <w:r>
        <w:rPr>
          <w:rFonts w:ascii="Times New Roman" w:hAnsi="Times New Roman"/>
          <w:color w:val="000000"/>
          <w:shd w:val="clear" w:color="auto" w:fill="FFFFFF"/>
        </w:rPr>
        <w:t>2</w:t>
      </w:r>
      <w:r w:rsidRPr="00AD467E">
        <w:rPr>
          <w:rFonts w:ascii="Times New Roman" w:hAnsi="Times New Roman"/>
          <w:color w:val="000000"/>
          <w:shd w:val="clear" w:color="auto" w:fill="FFFFFF"/>
        </w:rPr>
        <w:t>1 года в 1</w:t>
      </w:r>
      <w:r>
        <w:rPr>
          <w:rFonts w:ascii="Times New Roman" w:hAnsi="Times New Roman"/>
          <w:color w:val="000000"/>
          <w:shd w:val="clear" w:color="auto" w:fill="FFFFFF"/>
        </w:rPr>
        <w:t>0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 часов 00 минут Московского времени.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7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417DA8">
        <w:rPr>
          <w:rFonts w:ascii="Times New Roman" w:hAnsi="Times New Roman"/>
          <w:color w:val="000000"/>
          <w:shd w:val="clear" w:color="auto" w:fill="FFFFFF"/>
        </w:rPr>
        <w:t>Срок приема заявок с 26 мая 2021 года по 28 июня 2021 года</w:t>
      </w:r>
      <w:r>
        <w:rPr>
          <w:rFonts w:ascii="Times New Roman" w:hAnsi="Times New Roman"/>
          <w:color w:val="000000"/>
          <w:shd w:val="clear" w:color="auto" w:fill="FFFFFF"/>
        </w:rPr>
        <w:t>, д</w:t>
      </w:r>
      <w:r w:rsidRPr="00417DA8">
        <w:rPr>
          <w:rFonts w:ascii="Times New Roman" w:hAnsi="Times New Roman"/>
          <w:color w:val="000000"/>
          <w:shd w:val="clear" w:color="auto" w:fill="FFFFFF"/>
        </w:rPr>
        <w:t xml:space="preserve">ата рассмотрения заявок 28 июня 2021 года 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на электронной торговой площадке по адресу: </w:t>
      </w:r>
      <w:hyperlink r:id="rId6" w:history="1">
        <w:r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D467E">
        <w:rPr>
          <w:rFonts w:ascii="Times New Roman" w:hAnsi="Times New Roman"/>
          <w:color w:val="000000"/>
          <w:shd w:val="clear" w:color="auto" w:fill="FFFFFF"/>
        </w:rPr>
        <w:t>Порядок проведения аукциона: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.1. Аукционная документация по Лоту содержит наименование имущества, основные его характеристики, начальную цену продажи, правила проведения аукциона, а так же шаг аукциона на повышение.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.2. Аукцион проводится в электронной форме на сайте электронной торговой площадки по адресу: </w:t>
      </w:r>
      <w:hyperlink r:id="rId7" w:history="1">
        <w:r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D467E">
        <w:rPr>
          <w:rFonts w:ascii="Times New Roman" w:hAnsi="Times New Roman"/>
          <w:color w:val="000000"/>
          <w:shd w:val="clear" w:color="auto" w:fill="FFFFFF"/>
        </w:rPr>
        <w:t>в соответствии с аукционной документацией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.3. Победителем признается участник, предложивший максимальную цену за покупку Лота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.4. Если </w:t>
      </w:r>
      <w:r w:rsidRPr="00096561">
        <w:rPr>
          <w:rFonts w:ascii="Times New Roman" w:hAnsi="Times New Roman"/>
          <w:color w:val="000000"/>
          <w:shd w:val="clear" w:color="auto" w:fill="FFFFFF"/>
        </w:rPr>
        <w:t>не были представлены заявки на участие в торгах или к участию в торгах был допущен только один участник</w:t>
      </w:r>
      <w:r w:rsidRPr="00AD467E">
        <w:rPr>
          <w:rFonts w:ascii="Times New Roman" w:hAnsi="Times New Roman"/>
          <w:color w:val="000000"/>
          <w:shd w:val="clear" w:color="auto" w:fill="FFFFFF"/>
        </w:rPr>
        <w:t>, Аукцион признается несостоявшимся.</w:t>
      </w:r>
    </w:p>
    <w:p w:rsidR="00FE1510" w:rsidRDefault="00FE1510" w:rsidP="00FE1510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>9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 Договор подлежит заключению в течение 10 (десяти) рабочих дней </w:t>
      </w:r>
      <w:proofErr w:type="gramStart"/>
      <w:r w:rsidRPr="00AD467E">
        <w:rPr>
          <w:rFonts w:ascii="Times New Roman" w:hAnsi="Times New Roman"/>
          <w:color w:val="000000"/>
          <w:shd w:val="clear" w:color="auto" w:fill="FFFFFF"/>
        </w:rPr>
        <w:t>с даты составления</w:t>
      </w:r>
      <w:proofErr w:type="gramEnd"/>
      <w:r w:rsidRPr="00AD467E">
        <w:rPr>
          <w:rFonts w:ascii="Times New Roman" w:hAnsi="Times New Roman"/>
          <w:color w:val="000000"/>
          <w:shd w:val="clear" w:color="auto" w:fill="FFFFFF"/>
        </w:rPr>
        <w:t xml:space="preserve"> протокола по итогам подведения аукциона.</w:t>
      </w:r>
    </w:p>
    <w:p w:rsidR="009143F9" w:rsidRPr="00AD467E" w:rsidRDefault="00FE1510" w:rsidP="00FE1510">
      <w:pPr>
        <w:spacing w:after="0" w:line="240" w:lineRule="auto"/>
        <w:jc w:val="both"/>
        <w:rPr>
          <w:rFonts w:ascii="Times New Roman" w:hAnsi="Times New Roman"/>
        </w:rPr>
      </w:pPr>
      <w:r w:rsidRPr="00AD467E">
        <w:rPr>
          <w:rFonts w:ascii="Times New Roman" w:hAnsi="Times New Roman"/>
          <w:color w:val="000000"/>
        </w:rPr>
        <w:br/>
      </w:r>
      <w:r w:rsidR="0078456F" w:rsidRPr="00AD467E">
        <w:rPr>
          <w:rFonts w:ascii="Times New Roman" w:hAnsi="Times New Roman"/>
          <w:color w:val="000000"/>
        </w:rPr>
        <w:br/>
      </w:r>
      <w:r w:rsidR="0078456F" w:rsidRPr="00AD467E">
        <w:rPr>
          <w:rFonts w:ascii="Times New Roman" w:hAnsi="Times New Roman"/>
          <w:color w:val="000000"/>
          <w:shd w:val="clear" w:color="auto" w:fill="FFFFFF"/>
        </w:rPr>
        <w:t>Контактная информация: ООО УК «АК БАРС КАПИТАЛ», тел. +7 (843) 524-77-18.</w:t>
      </w:r>
    </w:p>
    <w:sectPr w:rsidR="009143F9" w:rsidRPr="00AD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D"/>
    <w:rsid w:val="000F0E8A"/>
    <w:rsid w:val="006A1722"/>
    <w:rsid w:val="0078456F"/>
    <w:rsid w:val="0098713A"/>
    <w:rsid w:val="00A772A0"/>
    <w:rsid w:val="00AD467E"/>
    <w:rsid w:val="00B51BBD"/>
    <w:rsid w:val="00BB5AD7"/>
    <w:rsid w:val="00EA4FB0"/>
    <w:rsid w:val="00ED0ED9"/>
    <w:rsid w:val="00F26B1A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AD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B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a3">
    <w:name w:val="No Spacing"/>
    <w:uiPriority w:val="1"/>
    <w:qFormat/>
    <w:rsid w:val="00BB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99"/>
    <w:qFormat/>
    <w:rsid w:val="00BB5AD7"/>
    <w:pPr>
      <w:widowControl w:val="0"/>
      <w:spacing w:before="200" w:after="0" w:line="300" w:lineRule="auto"/>
      <w:ind w:left="720" w:firstLine="1020"/>
      <w:contextualSpacing/>
      <w:jc w:val="both"/>
    </w:pPr>
    <w:rPr>
      <w:rFonts w:ascii="Times New Roman" w:hAnsi="Times New Roman"/>
      <w:snapToGrid w:val="0"/>
      <w:szCs w:val="20"/>
    </w:rPr>
  </w:style>
  <w:style w:type="character" w:customStyle="1" w:styleId="news-date-time">
    <w:name w:val="news-date-time"/>
    <w:basedOn w:val="a0"/>
    <w:rsid w:val="0078456F"/>
  </w:style>
  <w:style w:type="character" w:styleId="a5">
    <w:name w:val="Hyperlink"/>
    <w:basedOn w:val="a0"/>
    <w:uiPriority w:val="99"/>
    <w:unhideWhenUsed/>
    <w:rsid w:val="00FE1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AD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B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a3">
    <w:name w:val="No Spacing"/>
    <w:uiPriority w:val="1"/>
    <w:qFormat/>
    <w:rsid w:val="00BB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99"/>
    <w:qFormat/>
    <w:rsid w:val="00BB5AD7"/>
    <w:pPr>
      <w:widowControl w:val="0"/>
      <w:spacing w:before="200" w:after="0" w:line="300" w:lineRule="auto"/>
      <w:ind w:left="720" w:firstLine="1020"/>
      <w:contextualSpacing/>
      <w:jc w:val="both"/>
    </w:pPr>
    <w:rPr>
      <w:rFonts w:ascii="Times New Roman" w:hAnsi="Times New Roman"/>
      <w:snapToGrid w:val="0"/>
      <w:szCs w:val="20"/>
    </w:rPr>
  </w:style>
  <w:style w:type="character" w:customStyle="1" w:styleId="news-date-time">
    <w:name w:val="news-date-time"/>
    <w:basedOn w:val="a0"/>
    <w:rsid w:val="0078456F"/>
  </w:style>
  <w:style w:type="character" w:styleId="a5">
    <w:name w:val="Hyperlink"/>
    <w:basedOn w:val="a0"/>
    <w:uiPriority w:val="99"/>
    <w:unhideWhenUsed/>
    <w:rsid w:val="00FE1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/" TargetMode="External"/><Relationship Id="rId5" Type="http://schemas.openxmlformats.org/officeDocument/2006/relationships/hyperlink" Target="http://sale.zakazrf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Фаизовна Нурлизанова</dc:creator>
  <cp:lastModifiedBy>Алия Фаизовна Нурлизанова</cp:lastModifiedBy>
  <cp:revision>6</cp:revision>
  <dcterms:created xsi:type="dcterms:W3CDTF">2021-05-27T11:10:00Z</dcterms:created>
  <dcterms:modified xsi:type="dcterms:W3CDTF">2021-05-27T11:37:00Z</dcterms:modified>
</cp:coreProperties>
</file>